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058"/>
        <w:gridCol w:w="1696"/>
        <w:gridCol w:w="1233"/>
        <w:gridCol w:w="2417"/>
      </w:tblGrid>
      <w:tr w14:paraId="5E74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661DCA4F">
            <w:pPr>
              <w:tabs>
                <w:tab w:val="left" w:pos="0"/>
              </w:tabs>
            </w:pP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  <w:lang w:val="en-US" w:eastAsia="zh-CN"/>
              </w:rPr>
              <w:t>项目成果汇报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纸质材料,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由学生本人自己前往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南校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区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柳园多功能服务用房四楼大学生创新创业基地411办公室制作完成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，一式五份。</w:t>
            </w:r>
          </w:p>
        </w:tc>
      </w:tr>
      <w:tr w14:paraId="21ED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705D0254">
            <w:pPr>
              <w:rPr>
                <w:rFonts w:ascii="宋体" w:hAnsi="宋体" w:eastAsia="宋体" w:cs="宋体"/>
                <w:color w:val="FF0000"/>
                <w:sz w:val="52"/>
                <w:szCs w:val="52"/>
              </w:rPr>
            </w:pPr>
          </w:p>
          <w:p w14:paraId="2CE3F5DF">
            <w:r>
              <w:rPr>
                <w:rFonts w:hint="eastAsia" w:ascii="宋体" w:hAnsi="宋体" w:eastAsia="宋体" w:cs="宋体"/>
                <w:color w:val="FF000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）</w:t>
            </w:r>
          </w:p>
        </w:tc>
      </w:tr>
      <w:tr w14:paraId="6B83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restart"/>
          </w:tcPr>
          <w:p w14:paraId="7191D4B3"/>
        </w:tc>
        <w:tc>
          <w:tcPr>
            <w:tcW w:w="978" w:type="pct"/>
          </w:tcPr>
          <w:p w14:paraId="713B5EEB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成</w:t>
            </w:r>
          </w:p>
        </w:tc>
        <w:tc>
          <w:tcPr>
            <w:tcW w:w="2104" w:type="pct"/>
            <w:gridSpan w:val="2"/>
            <w:vMerge w:val="restart"/>
          </w:tcPr>
          <w:p w14:paraId="7DE834C2"/>
        </w:tc>
      </w:tr>
      <w:tr w14:paraId="2F36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102F241D"/>
        </w:tc>
        <w:tc>
          <w:tcPr>
            <w:tcW w:w="978" w:type="pct"/>
          </w:tcPr>
          <w:p w14:paraId="78B20BF7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果</w:t>
            </w:r>
          </w:p>
        </w:tc>
        <w:tc>
          <w:tcPr>
            <w:tcW w:w="2104" w:type="pct"/>
            <w:gridSpan w:val="2"/>
            <w:vMerge w:val="continue"/>
          </w:tcPr>
          <w:p w14:paraId="39356F3C"/>
        </w:tc>
      </w:tr>
      <w:tr w14:paraId="56C1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6CCAC454"/>
        </w:tc>
        <w:tc>
          <w:tcPr>
            <w:tcW w:w="978" w:type="pct"/>
          </w:tcPr>
          <w:p w14:paraId="5CBB87D7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汇</w:t>
            </w:r>
          </w:p>
        </w:tc>
        <w:tc>
          <w:tcPr>
            <w:tcW w:w="2104" w:type="pct"/>
            <w:gridSpan w:val="2"/>
            <w:vMerge w:val="continue"/>
          </w:tcPr>
          <w:p w14:paraId="6920EE3D"/>
        </w:tc>
      </w:tr>
      <w:tr w14:paraId="537F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0C3E6B03"/>
        </w:tc>
        <w:tc>
          <w:tcPr>
            <w:tcW w:w="978" w:type="pct"/>
          </w:tcPr>
          <w:p w14:paraId="335D7593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报</w:t>
            </w:r>
          </w:p>
        </w:tc>
        <w:tc>
          <w:tcPr>
            <w:tcW w:w="2104" w:type="pct"/>
            <w:gridSpan w:val="2"/>
            <w:vMerge w:val="continue"/>
          </w:tcPr>
          <w:p w14:paraId="1E097E2D"/>
        </w:tc>
      </w:tr>
      <w:tr w14:paraId="1F4A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1C837FDC"/>
        </w:tc>
        <w:tc>
          <w:tcPr>
            <w:tcW w:w="978" w:type="pct"/>
          </w:tcPr>
          <w:p w14:paraId="3030D9EF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材</w:t>
            </w:r>
          </w:p>
        </w:tc>
        <w:tc>
          <w:tcPr>
            <w:tcW w:w="2104" w:type="pct"/>
            <w:gridSpan w:val="2"/>
            <w:vMerge w:val="continue"/>
          </w:tcPr>
          <w:p w14:paraId="73474352"/>
        </w:tc>
      </w:tr>
      <w:tr w14:paraId="4818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</w:tcPr>
          <w:p w14:paraId="460BB69F"/>
        </w:tc>
        <w:tc>
          <w:tcPr>
            <w:tcW w:w="978" w:type="pct"/>
          </w:tcPr>
          <w:p w14:paraId="4276319E">
            <w:pPr>
              <w:jc w:val="center"/>
              <w:rPr>
                <w:rFonts w:ascii="楷体" w:hAnsi="楷体" w:eastAsia="楷体" w:cs="楷体"/>
                <w:sz w:val="36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料</w:t>
            </w:r>
          </w:p>
        </w:tc>
        <w:tc>
          <w:tcPr>
            <w:tcW w:w="2104" w:type="pct"/>
            <w:gridSpan w:val="2"/>
          </w:tcPr>
          <w:p w14:paraId="600DC5AB"/>
        </w:tc>
      </w:tr>
      <w:tr w14:paraId="1830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07" w:type="pct"/>
            <w:vMerge w:val="restart"/>
          </w:tcPr>
          <w:p w14:paraId="4448F99B"/>
        </w:tc>
        <w:tc>
          <w:tcPr>
            <w:tcW w:w="2299" w:type="pct"/>
            <w:gridSpan w:val="3"/>
          </w:tcPr>
          <w:p w14:paraId="1AC61717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项目负责人：</w:t>
            </w:r>
          </w:p>
        </w:tc>
        <w:tc>
          <w:tcPr>
            <w:tcW w:w="1392" w:type="pct"/>
            <w:vMerge w:val="restart"/>
          </w:tcPr>
          <w:p w14:paraId="56E0A2E8"/>
        </w:tc>
      </w:tr>
      <w:tr w14:paraId="3C21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pct"/>
            <w:vMerge w:val="continue"/>
          </w:tcPr>
          <w:p w14:paraId="17A7FB72"/>
        </w:tc>
        <w:tc>
          <w:tcPr>
            <w:tcW w:w="2299" w:type="pct"/>
            <w:gridSpan w:val="3"/>
          </w:tcPr>
          <w:p w14:paraId="5142F750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项目指导老师：</w:t>
            </w:r>
          </w:p>
        </w:tc>
        <w:tc>
          <w:tcPr>
            <w:tcW w:w="1392" w:type="pct"/>
            <w:vMerge w:val="continue"/>
          </w:tcPr>
          <w:p w14:paraId="722EFE1C"/>
        </w:tc>
      </w:tr>
      <w:tr w14:paraId="4691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pct"/>
            <w:vMerge w:val="continue"/>
          </w:tcPr>
          <w:p w14:paraId="33602388"/>
        </w:tc>
        <w:tc>
          <w:tcPr>
            <w:tcW w:w="2299" w:type="pct"/>
            <w:gridSpan w:val="3"/>
          </w:tcPr>
          <w:p w14:paraId="02474D63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392" w:type="pct"/>
            <w:vMerge w:val="continue"/>
          </w:tcPr>
          <w:p w14:paraId="37B31BE5"/>
        </w:tc>
      </w:tr>
      <w:tr w14:paraId="3BBB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746B906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（项目负责人、项目指导老师填写字体为宋体/三号）</w:t>
            </w:r>
          </w:p>
          <w:p w14:paraId="79767C2F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0"/>
              </w:rPr>
              <w:t>——所有红色字体需要自行删除，请勿拉扯边框，首页详图如下</w:t>
            </w:r>
          </w:p>
        </w:tc>
      </w:tr>
    </w:tbl>
    <w:p w14:paraId="7906AB18">
      <w:pPr>
        <w:spacing w:line="360" w:lineRule="auto"/>
        <w:jc w:val="center"/>
        <w:rPr>
          <w:rFonts w:hint="eastAsia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</w:t>
      </w:r>
      <w:r>
        <w:rPr>
          <w:rFonts w:hint="eastAsia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  <w:t>复审基本信息表</w:t>
      </w:r>
    </w:p>
    <w:p w14:paraId="6F6FFBD6">
      <w:pPr>
        <w:spacing w:line="360" w:lineRule="auto"/>
        <w:jc w:val="center"/>
        <w:rPr>
          <w:rFonts w:hint="default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</w:pP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569"/>
        <w:gridCol w:w="762"/>
        <w:gridCol w:w="796"/>
        <w:gridCol w:w="1984"/>
        <w:gridCol w:w="2614"/>
      </w:tblGrid>
      <w:tr w14:paraId="157C2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vAlign w:val="center"/>
          </w:tcPr>
          <w:p w14:paraId="6C6B9B6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05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52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D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DE2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8B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EBB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0A5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5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6A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9C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F9F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754C285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F6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139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8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809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0DEE347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0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95C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4598" w:type="dxa"/>
            <w:gridSpan w:val="2"/>
            <w:vAlign w:val="center"/>
          </w:tcPr>
          <w:p w14:paraId="2AD7E20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FBFE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2C18C1D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82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68D8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 w14:paraId="1DB81E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7B77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E54B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项目指导老师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51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3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联系电话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3259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931C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7E9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营业执照名称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7BE5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DCD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5"/>
                <w:szCs w:val="25"/>
                <w:lang w:val="en-US" w:eastAsia="zh-CN"/>
              </w:rPr>
              <w:t>法人姓名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B816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008A5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459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营业执照注册地址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55A8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71C86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63FB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营业执照注册时间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D4D0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5C8B5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4CDB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项目经营资金流水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DB72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  <w:t>近一年项目资金流水</w:t>
            </w:r>
          </w:p>
        </w:tc>
      </w:tr>
      <w:tr w14:paraId="31A8E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37FF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项目对公账户信息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578F">
            <w:pPr>
              <w:jc w:val="left"/>
              <w:rPr>
                <w:rFonts w:hint="default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开户银行：  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>银行账号：</w:t>
            </w:r>
          </w:p>
        </w:tc>
      </w:tr>
      <w:tr w14:paraId="71A40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2FA">
            <w:pPr>
              <w:spacing w:line="240" w:lineRule="atLeas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C220">
            <w:pPr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2DC">
            <w:pPr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近一年项目盈利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95F">
            <w:pPr>
              <w:ind w:firstLine="1440" w:firstLineChars="600"/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4D134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26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3C2A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</w:p>
          <w:p w14:paraId="137A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5688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＿＿＿＿</w:t>
            </w:r>
          </w:p>
        </w:tc>
      </w:tr>
      <w:tr w14:paraId="3A449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CE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项目团队人数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4B3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C842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获得专利/比赛 荣誉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A97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</w:tbl>
    <w:p w14:paraId="2266AEE4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color w:val="FF0000"/>
          <w:kern w:val="4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44"/>
          <w:sz w:val="24"/>
          <w:szCs w:val="24"/>
          <w:lang w:val="en-US" w:eastAsia="zh-CN"/>
        </w:rPr>
        <w:t>该页单独成一面内容，便于评委快速了解项目的基本情况。（红色字体自行删除）</w:t>
      </w:r>
    </w:p>
    <w:p w14:paraId="3EBF84E1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目录</w:t>
      </w:r>
    </w:p>
    <w:p w14:paraId="4E4F184A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一、创办实体名称及项目描述</w:t>
      </w:r>
    </w:p>
    <w:p w14:paraId="43AEDB2C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1、实体名称</w:t>
      </w:r>
    </w:p>
    <w:p w14:paraId="79AEDD3E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2、项目介绍</w:t>
      </w:r>
    </w:p>
    <w:p w14:paraId="62580A0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二、团队建设</w:t>
      </w:r>
    </w:p>
    <w:p w14:paraId="6CA0EB1F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1、团队建设</w:t>
      </w:r>
    </w:p>
    <w:p w14:paraId="1152B4ED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33"/>
        <w:gridCol w:w="1988"/>
        <w:gridCol w:w="2131"/>
      </w:tblGrid>
      <w:tr w14:paraId="4163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370" w:type="dxa"/>
          </w:tcPr>
          <w:p w14:paraId="74CF809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3033" w:type="dxa"/>
          </w:tcPr>
          <w:p w14:paraId="592487DA"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所属学院</w:t>
            </w:r>
          </w:p>
        </w:tc>
        <w:tc>
          <w:tcPr>
            <w:tcW w:w="1988" w:type="dxa"/>
          </w:tcPr>
          <w:p w14:paraId="537A085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14:paraId="408018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创业团队职务</w:t>
            </w:r>
          </w:p>
        </w:tc>
      </w:tr>
      <w:tr w14:paraId="0B4B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70" w:type="dxa"/>
          </w:tcPr>
          <w:p w14:paraId="0E9823C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3369B6F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31CB5A73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38E7063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238D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0" w:type="dxa"/>
          </w:tcPr>
          <w:p w14:paraId="3E15246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33142AF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309E35B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775F5C5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5745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70" w:type="dxa"/>
          </w:tcPr>
          <w:p w14:paraId="5A16D47B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7991398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00114F4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1EAD7EB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6A4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70" w:type="dxa"/>
          </w:tcPr>
          <w:p w14:paraId="497CD39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79AA438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1678594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47D53FC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4E7C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70" w:type="dxa"/>
          </w:tcPr>
          <w:p w14:paraId="1DEE9882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13779D7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44CD4D8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6393C5A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4391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0" w:type="dxa"/>
          </w:tcPr>
          <w:p w14:paraId="19979C4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040B8BF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4423A0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7EE8786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6CE7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08D1122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填写3—6人即可</w:t>
            </w:r>
          </w:p>
        </w:tc>
      </w:tr>
      <w:tr w14:paraId="77B6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3E781F2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 w14:paraId="6CE9F27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 w14:paraId="0F70E097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 w14:paraId="5FD1DEC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三、项目已实施的运营方案</w:t>
      </w:r>
    </w:p>
    <w:p w14:paraId="2B7D2764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四、项目已取得的成果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/>
        </w:rPr>
        <w:t>详细介绍营业流水及利润获得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  <w:t>）</w:t>
      </w:r>
    </w:p>
    <w:p w14:paraId="0982DDF6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五、项目存在的困难和解决方案</w:t>
      </w:r>
    </w:p>
    <w:p w14:paraId="413853A8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1、存在的困难：</w:t>
      </w:r>
    </w:p>
    <w:p w14:paraId="7EEF28E8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2、解决方案：</w:t>
      </w:r>
    </w:p>
    <w:p w14:paraId="4A93391B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六、公司财务现状</w:t>
      </w:r>
    </w:p>
    <w:p w14:paraId="76B25AB1">
      <w:pPr>
        <w:adjustRightInd w:val="0"/>
        <w:snapToGrid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七、项目发展规划（1—3年）</w:t>
      </w:r>
    </w:p>
    <w:p w14:paraId="4F6E348B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八、证件信息</w:t>
      </w:r>
    </w:p>
    <w:p w14:paraId="7D3FA5D1">
      <w:pPr>
        <w:tabs>
          <w:tab w:val="left" w:pos="180"/>
          <w:tab w:val="left" w:pos="360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1、项目负责人身份证（正反面）</w:t>
      </w:r>
    </w:p>
    <w:p w14:paraId="1F473A86">
      <w:pPr>
        <w:tabs>
          <w:tab w:val="left" w:pos="180"/>
          <w:tab w:val="left" w:pos="360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2、项目营业执照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必须有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854FDDD"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特别提醒：因为拍照的图片会带有阴影，请尽量使用扫描图片（该红色内容自行删除）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Tc3NjJmMTMwODhiYzQxZmJhMjJjYjhjODRlYjcifQ=="/>
  </w:docVars>
  <w:rsids>
    <w:rsidRoot w:val="0D556A36"/>
    <w:rsid w:val="003B3DF4"/>
    <w:rsid w:val="007D34C9"/>
    <w:rsid w:val="007E7819"/>
    <w:rsid w:val="00802523"/>
    <w:rsid w:val="00CF23E4"/>
    <w:rsid w:val="00DB0003"/>
    <w:rsid w:val="02276C0B"/>
    <w:rsid w:val="03A657CE"/>
    <w:rsid w:val="089851E3"/>
    <w:rsid w:val="0D556A36"/>
    <w:rsid w:val="14E969EF"/>
    <w:rsid w:val="23350551"/>
    <w:rsid w:val="296C1D5B"/>
    <w:rsid w:val="37B226F1"/>
    <w:rsid w:val="3D3879AE"/>
    <w:rsid w:val="414A450F"/>
    <w:rsid w:val="439842CB"/>
    <w:rsid w:val="49BE3D2B"/>
    <w:rsid w:val="4AD832D6"/>
    <w:rsid w:val="4EB3518C"/>
    <w:rsid w:val="52754FEE"/>
    <w:rsid w:val="65306019"/>
    <w:rsid w:val="71CD7153"/>
    <w:rsid w:val="72A65323"/>
    <w:rsid w:val="731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633</Words>
  <Characters>652</Characters>
  <Lines>3</Lines>
  <Paragraphs>1</Paragraphs>
  <TotalTime>0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2022-10-11T14:44:00Z</dcterms:created>
  <dc:creator>WPS_1664476509</dc:creator>
  <cp:lastModifiedBy>liric</cp:lastModifiedBy>
  <dcterms:modified xsi:type="dcterms:W3CDTF">2025-03-19T09:47:06Z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F61E313C3E204D188E0C27C1B873E78E_13</vt:lpwstr>
  </property>
  <property fmtid="{D5CDD505-2E9C-101B-9397-08002B2CF9AE}" pid="4" name="KSOTemplateDocerSaveRecord">
    <vt:lpwstr>eyJoZGlkIjoiNWM5YTc3NjJmMTMwODhiYzQxZmJhMjJjYjhjODRlYjciLCJ1c2VySWQiOiIyODcwNDE3MTUifQ==</vt:lpwstr>
  </property>
</Properties>
</file>